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4" w:rsidRPr="00CB4F90" w:rsidRDefault="00ED4A14" w:rsidP="00B02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4F90">
        <w:rPr>
          <w:rFonts w:ascii="Times New Roman" w:hAnsi="Times New Roman" w:cs="Times New Roman"/>
          <w:sz w:val="24"/>
          <w:szCs w:val="24"/>
        </w:rPr>
        <w:t xml:space="preserve">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лицензии переоформление лицензии осуществляется на основании </w:t>
      </w:r>
      <w:hyperlink r:id="rId4" w:history="1">
        <w:r w:rsidRPr="00CB4F90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CB4F90">
        <w:rPr>
          <w:rFonts w:ascii="Times New Roman" w:hAnsi="Times New Roman" w:cs="Times New Roman"/>
          <w:sz w:val="24"/>
          <w:szCs w:val="24"/>
        </w:rPr>
        <w:t xml:space="preserve"> организации с приложением документов, подтверждающих указанные изменения или утрату лицензии.</w:t>
      </w:r>
    </w:p>
    <w:p w:rsidR="00ED4A14" w:rsidRPr="00CB4F90" w:rsidRDefault="00ED4A14" w:rsidP="00B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90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лицензии. </w:t>
      </w:r>
    </w:p>
    <w:p w:rsidR="00ED4A14" w:rsidRPr="00CB4F90" w:rsidRDefault="00ED4A14" w:rsidP="00B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90">
        <w:rPr>
          <w:rFonts w:ascii="Times New Roman" w:hAnsi="Times New Roman" w:cs="Times New Roman"/>
          <w:sz w:val="24"/>
          <w:szCs w:val="24"/>
        </w:rPr>
        <w:t>Заявление о продлении срока действия лицензии подается в лицензирующий орган не ранее чем за 90 дней до истечения срока ее действия.</w:t>
      </w:r>
    </w:p>
    <w:p w:rsidR="00ED4A14" w:rsidRPr="00CB4F90" w:rsidRDefault="00ED4A14" w:rsidP="00B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90">
        <w:rPr>
          <w:rFonts w:ascii="Times New Roman" w:hAnsi="Times New Roman" w:cs="Times New Roman"/>
          <w:sz w:val="24"/>
          <w:szCs w:val="24"/>
        </w:rPr>
        <w:t>При этом обращаем внимание, что лицензирующий орган принимает решение о выдаче лицензии, переоформлении или продлении лицензии либо об отказе в ее выдаче в течение 30 дней со дня принятия представленных документов.</w:t>
      </w:r>
    </w:p>
    <w:p w:rsidR="00ED4A14" w:rsidRPr="00CB4F90" w:rsidRDefault="00ED4A14" w:rsidP="00B02E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A14" w:rsidRPr="00CB4F90" w:rsidRDefault="00ED4A14" w:rsidP="00B02E4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A14" w:rsidRPr="00CB4F90" w:rsidRDefault="00ED4A14" w:rsidP="00B02E4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A14" w:rsidRPr="00CB4F90" w:rsidRDefault="00ED4A14">
      <w:pPr>
        <w:rPr>
          <w:sz w:val="24"/>
          <w:szCs w:val="24"/>
        </w:rPr>
      </w:pPr>
    </w:p>
    <w:sectPr w:rsidR="00ED4A14" w:rsidRPr="00CB4F90" w:rsidSect="009E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11"/>
    <w:rsid w:val="000E15F2"/>
    <w:rsid w:val="00115D28"/>
    <w:rsid w:val="002663BB"/>
    <w:rsid w:val="003B0C5D"/>
    <w:rsid w:val="003B483D"/>
    <w:rsid w:val="004363D8"/>
    <w:rsid w:val="005B3211"/>
    <w:rsid w:val="00744F91"/>
    <w:rsid w:val="007B4AC8"/>
    <w:rsid w:val="008318C3"/>
    <w:rsid w:val="00883B32"/>
    <w:rsid w:val="009E510E"/>
    <w:rsid w:val="00B02E46"/>
    <w:rsid w:val="00C44159"/>
    <w:rsid w:val="00C93FF2"/>
    <w:rsid w:val="00CB4F90"/>
    <w:rsid w:val="00CD32AE"/>
    <w:rsid w:val="00CF478F"/>
    <w:rsid w:val="00D03C9B"/>
    <w:rsid w:val="00D62F50"/>
    <w:rsid w:val="00D71B58"/>
    <w:rsid w:val="00DE7484"/>
    <w:rsid w:val="00DF1BAB"/>
    <w:rsid w:val="00ED4A14"/>
    <w:rsid w:val="00F02B98"/>
    <w:rsid w:val="00F92BD2"/>
    <w:rsid w:val="00F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075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стационарного торгового объекта, используемого для осуществле</dc:title>
  <dc:subject/>
  <dc:creator>777</dc:creator>
  <cp:keywords/>
  <dc:description/>
  <cp:lastModifiedBy>User</cp:lastModifiedBy>
  <cp:revision>2</cp:revision>
  <dcterms:created xsi:type="dcterms:W3CDTF">2012-04-12T05:35:00Z</dcterms:created>
  <dcterms:modified xsi:type="dcterms:W3CDTF">2012-04-12T05:35:00Z</dcterms:modified>
</cp:coreProperties>
</file>